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9E" w:rsidRPr="0050423A" w:rsidRDefault="006F139E" w:rsidP="006F139E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423A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6F139E" w:rsidRPr="0050423A" w:rsidRDefault="006F139E" w:rsidP="006F139E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423A">
        <w:rPr>
          <w:rFonts w:ascii="Times New Roman" w:eastAsia="Times New Roman" w:hAnsi="Times New Roman" w:cs="Times New Roman"/>
          <w:b/>
          <w:sz w:val="28"/>
          <w:szCs w:val="28"/>
        </w:rPr>
        <w:t>по музыке</w:t>
      </w:r>
    </w:p>
    <w:p w:rsidR="006F139E" w:rsidRPr="0050423A" w:rsidRDefault="006F139E" w:rsidP="0050423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423A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6F139E" w:rsidRDefault="006F139E" w:rsidP="0050423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6F139E" w:rsidRPr="00175E73" w:rsidRDefault="0050423A" w:rsidP="0050423A">
      <w:pPr>
        <w:widowControl w:val="0"/>
        <w:tabs>
          <w:tab w:val="left" w:pos="420"/>
          <w:tab w:val="center" w:pos="5233"/>
          <w:tab w:val="left" w:pos="55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F13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6E2E09" w:rsidRPr="00CC1B14" w:rsidRDefault="006E2E09" w:rsidP="0050423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6E2E09" w:rsidRPr="00A55B83" w:rsidRDefault="006E2E09" w:rsidP="005042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5B8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 w:rsidRPr="00A55B83">
        <w:rPr>
          <w:rFonts w:ascii="Times New Roman" w:eastAsia="Times New Roman" w:hAnsi="Times New Roman" w:cs="Times New Roman"/>
          <w:bCs/>
          <w:sz w:val="28"/>
          <w:szCs w:val="28"/>
        </w:rPr>
        <w:t xml:space="preserve">изучения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курса «Музыка</w:t>
      </w:r>
      <w:r w:rsidRPr="00A55B8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E326DC" w:rsidRPr="00E326DC" w:rsidRDefault="00E326DC" w:rsidP="00E326DC">
      <w:pPr>
        <w:autoSpaceDE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26DC">
        <w:rPr>
          <w:rFonts w:ascii="Times New Roman" w:eastAsia="Calibri" w:hAnsi="Times New Roman"/>
          <w:b/>
          <w:sz w:val="28"/>
          <w:szCs w:val="28"/>
        </w:rPr>
        <w:t>Учащийся научится:</w:t>
      </w:r>
    </w:p>
    <w:p w:rsidR="00E326DC" w:rsidRPr="00E326DC" w:rsidRDefault="00E326DC" w:rsidP="00E326DC">
      <w:pPr>
        <w:pStyle w:val="a3"/>
        <w:numPr>
          <w:ilvl w:val="0"/>
          <w:numId w:val="1"/>
        </w:numPr>
        <w:autoSpaceDE w:val="0"/>
        <w:spacing w:line="240" w:lineRule="auto"/>
        <w:rPr>
          <w:rFonts w:ascii="Times New Roman" w:hAnsi="Times New Roman"/>
          <w:b/>
          <w:sz w:val="28"/>
          <w:szCs w:val="28"/>
        </w:rPr>
      </w:pPr>
      <w:r w:rsidRPr="00E326DC">
        <w:rPr>
          <w:rFonts w:ascii="Times New Roman" w:eastAsia="Calibri" w:hAnsi="Times New Roman"/>
          <w:sz w:val="28"/>
          <w:szCs w:val="28"/>
        </w:rPr>
        <w:t>распознавать различные (основные) жанры музыкальных произведений;</w:t>
      </w:r>
    </w:p>
    <w:p w:rsidR="00E326DC" w:rsidRPr="00E326DC" w:rsidRDefault="00E326DC" w:rsidP="00E326DC">
      <w:pPr>
        <w:pStyle w:val="a3"/>
        <w:numPr>
          <w:ilvl w:val="0"/>
          <w:numId w:val="1"/>
        </w:numPr>
        <w:autoSpaceDE w:val="0"/>
        <w:spacing w:line="240" w:lineRule="auto"/>
        <w:rPr>
          <w:rFonts w:ascii="Times New Roman" w:eastAsia="Calibri" w:hAnsi="Times New Roman"/>
          <w:sz w:val="28"/>
          <w:szCs w:val="28"/>
        </w:rPr>
      </w:pPr>
      <w:r w:rsidRPr="00E326DC">
        <w:rPr>
          <w:rFonts w:ascii="Times New Roman" w:eastAsia="Calibri" w:hAnsi="Times New Roman"/>
          <w:sz w:val="28"/>
          <w:szCs w:val="28"/>
        </w:rPr>
        <w:t>определять эмоциональный характер музыки и ее образное содержание;</w:t>
      </w:r>
    </w:p>
    <w:p w:rsidR="00E326DC" w:rsidRPr="00E326DC" w:rsidRDefault="00E326DC" w:rsidP="00E326DC">
      <w:pPr>
        <w:pStyle w:val="a3"/>
        <w:numPr>
          <w:ilvl w:val="0"/>
          <w:numId w:val="1"/>
        </w:numPr>
        <w:autoSpaceDE w:val="0"/>
        <w:spacing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E326DC">
        <w:rPr>
          <w:rFonts w:ascii="Times New Roman" w:eastAsia="Calibri" w:hAnsi="Times New Roman"/>
          <w:sz w:val="28"/>
          <w:szCs w:val="28"/>
        </w:rPr>
        <w:t>выражать своё эмоциональное отношение к искусству в процессе исполнения музыкальных произведений</w:t>
      </w:r>
      <w:r w:rsidRPr="00E326DC">
        <w:rPr>
          <w:rFonts w:ascii="Times New Roman" w:eastAsia="Calibri" w:hAnsi="Times New Roman"/>
          <w:bCs/>
          <w:sz w:val="28"/>
          <w:szCs w:val="28"/>
        </w:rPr>
        <w:t xml:space="preserve"> (пения, игры на детских элементарных музыкальных инструментах, художественного движения, пластического интонирования и др.).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326DC">
        <w:rPr>
          <w:rFonts w:ascii="Times New Roman" w:eastAsia="Calibri" w:hAnsi="Times New Roman" w:cs="Times New Roman"/>
          <w:sz w:val="28"/>
          <w:szCs w:val="28"/>
        </w:rPr>
        <w:t>основам музыкальных знаний (музыкальные звуки, высота, длительность звука, интервал, интонация, ритм, темп, мелодия, лад и др.);</w:t>
      </w:r>
      <w:proofErr w:type="gramEnd"/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узнавать на слух и называть музыкальные произведения основной части программы;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связывать художественно-образное содержание музыкальных произведений с конкретными явлениями окружающего мира;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владеть первоначальными певческими навыками, исполнять народные и композиторские песни в удобном диапазоне;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владеть первоначальными навыками игры на шумовых музыкальных инструментах соло и в ансамбле;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различать клавишные, ударные, духовые и струнные музыкальные инструменты;</w:t>
      </w:r>
    </w:p>
    <w:p w:rsidR="00E326DC" w:rsidRPr="00E326DC" w:rsidRDefault="00E326DC" w:rsidP="00E326DC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выразительно двигаться под музыку, выражая её настроение.</w:t>
      </w:r>
    </w:p>
    <w:p w:rsidR="00E326DC" w:rsidRPr="00E326DC" w:rsidRDefault="00E326DC" w:rsidP="00E326D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/>
          <w:b/>
          <w:bCs/>
          <w:iCs/>
          <w:sz w:val="28"/>
          <w:szCs w:val="28"/>
        </w:rPr>
      </w:pPr>
      <w:r w:rsidRPr="00E326DC">
        <w:rPr>
          <w:rFonts w:ascii="Times New Roman" w:eastAsia="Calibri" w:hAnsi="Times New Roman"/>
          <w:b/>
          <w:bCs/>
          <w:iCs/>
          <w:sz w:val="28"/>
          <w:szCs w:val="28"/>
        </w:rPr>
        <w:t>Учащиеся получат возможность научиться: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узнавать на слух и называть музыкальные произведения, предусмотренные для слушания в вариативной части программы;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использовать элементарные приёмы игры на ударных, духовых и струнных народных музыкальных инструментах;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исполнять доступные в музыкальном и сценическом отношении роли в музыкальных инсценировках сказок и в детских операх;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выражать свои музыкальные впечатления средствами изобразительного искусства;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воспроизводить по нотам, условным знакам ритмические рисунки, короткие мелодии;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выполнять творческие музыкально-композиционные задания;</w:t>
      </w:r>
    </w:p>
    <w:p w:rsidR="00E326DC" w:rsidRPr="00E326DC" w:rsidRDefault="00E326DC" w:rsidP="00E32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right="0"/>
        <w:rPr>
          <w:rFonts w:ascii="Times New Roman" w:eastAsia="Calibri" w:hAnsi="Times New Roman" w:cs="Times New Roman"/>
          <w:sz w:val="28"/>
          <w:szCs w:val="28"/>
        </w:rPr>
      </w:pPr>
      <w:r w:rsidRPr="00E326DC">
        <w:rPr>
          <w:rFonts w:ascii="Times New Roman" w:eastAsia="Calibri" w:hAnsi="Times New Roman" w:cs="Times New Roman"/>
          <w:sz w:val="28"/>
          <w:szCs w:val="28"/>
        </w:rPr>
        <w:t>пользоваться вместе с взрослыми магнитофоном и другими современными средствами записи и воспроизведения музыки.</w:t>
      </w:r>
    </w:p>
    <w:p w:rsidR="006E2E09" w:rsidRPr="00E326DC" w:rsidRDefault="006E2E09" w:rsidP="006E2E09">
      <w:pPr>
        <w:rPr>
          <w:sz w:val="28"/>
          <w:szCs w:val="28"/>
        </w:rPr>
      </w:pPr>
    </w:p>
    <w:p w:rsidR="006E2E09" w:rsidRDefault="006E2E09" w:rsidP="006E2E09"/>
    <w:p w:rsidR="006E2E09" w:rsidRPr="00CC1B14" w:rsidRDefault="006E2E09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6E2E09" w:rsidRDefault="006E2E09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час в неделю, всего 33</w:t>
      </w:r>
      <w:r w:rsidRPr="00CC1B14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            Музыка вокруг нас (16 ч.)  </w:t>
      </w:r>
      <w:r>
        <w:rPr>
          <w:rStyle w:val="c5"/>
          <w:color w:val="000000"/>
          <w:sz w:val="28"/>
          <w:szCs w:val="28"/>
        </w:rPr>
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 xml:space="preserve">        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>
        <w:rPr>
          <w:rStyle w:val="c5"/>
          <w:color w:val="000000"/>
          <w:sz w:val="28"/>
          <w:szCs w:val="28"/>
        </w:rPr>
        <w:t>Песенность</w:t>
      </w:r>
      <w:proofErr w:type="spellEnd"/>
      <w:r>
        <w:rPr>
          <w:rStyle w:val="c5"/>
          <w:color w:val="000000"/>
          <w:sz w:val="28"/>
          <w:szCs w:val="28"/>
        </w:rPr>
        <w:t xml:space="preserve">, </w:t>
      </w:r>
      <w:proofErr w:type="spellStart"/>
      <w:r>
        <w:rPr>
          <w:rStyle w:val="c5"/>
          <w:color w:val="000000"/>
          <w:sz w:val="28"/>
          <w:szCs w:val="28"/>
        </w:rPr>
        <w:t>танцевальность</w:t>
      </w:r>
      <w:proofErr w:type="spellEnd"/>
      <w:r>
        <w:rPr>
          <w:rStyle w:val="c5"/>
          <w:color w:val="000000"/>
          <w:sz w:val="28"/>
          <w:szCs w:val="28"/>
        </w:rPr>
        <w:t xml:space="preserve">, </w:t>
      </w:r>
      <w:proofErr w:type="spellStart"/>
      <w:r>
        <w:rPr>
          <w:rStyle w:val="c5"/>
          <w:color w:val="000000"/>
          <w:sz w:val="28"/>
          <w:szCs w:val="28"/>
        </w:rPr>
        <w:t>маршевость</w:t>
      </w:r>
      <w:proofErr w:type="spellEnd"/>
      <w:r>
        <w:rPr>
          <w:rStyle w:val="c5"/>
          <w:color w:val="000000"/>
          <w:sz w:val="28"/>
          <w:szCs w:val="28"/>
        </w:rPr>
        <w:t>. Опера, балет, симфония, концерт, сюита, кантата, мюзикл.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 xml:space="preserve">        Отечественные народные музыкальные традиции. Народное творчество России. </w:t>
      </w:r>
      <w:proofErr w:type="gramStart"/>
      <w:r>
        <w:rPr>
          <w:rStyle w:val="c5"/>
          <w:color w:val="000000"/>
          <w:sz w:val="28"/>
          <w:szCs w:val="28"/>
        </w:rPr>
        <w:t>Музыкальный и поэтический фольклор: песни, танцы, действа, обряды, скороговорки, загадки, игры-драматизации.</w:t>
      </w:r>
      <w:proofErr w:type="gramEnd"/>
      <w:r>
        <w:rPr>
          <w:rStyle w:val="c5"/>
          <w:color w:val="000000"/>
          <w:sz w:val="28"/>
          <w:szCs w:val="28"/>
        </w:rPr>
        <w:t xml:space="preserve">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            Основные  закономерности   музыкального  искусства.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      Интонационно-образная природа музыкального искусства. Вы</w:t>
      </w:r>
      <w:r w:rsidR="00E326DC">
        <w:rPr>
          <w:rStyle w:val="c5"/>
          <w:color w:val="000000"/>
          <w:sz w:val="28"/>
          <w:szCs w:val="28"/>
        </w:rPr>
        <w:t>разительность и изобразительност</w:t>
      </w:r>
      <w:r>
        <w:rPr>
          <w:rStyle w:val="c5"/>
          <w:color w:val="000000"/>
          <w:sz w:val="28"/>
          <w:szCs w:val="28"/>
        </w:rPr>
        <w:t>ь в музыке. Интонация как озвученное состояние, выражение эмоций и мыслей.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      Интонации музыкальные и речевые. Сходство и различие. Интонация — источник музыкальной речи. Основные средства музыкальной выразительности (мелодия, ритм, темп, динамика, тембр, лад и др.).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      Музыкальная речь как способ общения между людьми, ее эмоциональное воздействие. Композитор — исполнитель —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      Формы построения музыки как обобщенное выражение художественно-образного содержания произведений. Формы одночастные, двух- и трехчастные, вариации, рондо и др.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            Музыка и ты (17 ч.) </w:t>
      </w:r>
      <w:r>
        <w:rPr>
          <w:rStyle w:val="c5"/>
          <w:color w:val="000000"/>
          <w:sz w:val="28"/>
          <w:szCs w:val="28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      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C111E0" w:rsidRDefault="00C111E0" w:rsidP="00C111E0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       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3D37A6" w:rsidRDefault="003D37A6" w:rsidP="00350D89">
      <w:pPr>
        <w:pStyle w:val="1"/>
        <w:ind w:firstLine="0"/>
        <w:jc w:val="center"/>
        <w:rPr>
          <w:b/>
        </w:rPr>
      </w:pPr>
    </w:p>
    <w:p w:rsidR="003D37A6" w:rsidRDefault="003D37A6" w:rsidP="00350D89">
      <w:pPr>
        <w:pStyle w:val="1"/>
        <w:ind w:firstLine="0"/>
        <w:jc w:val="center"/>
        <w:rPr>
          <w:b/>
        </w:rPr>
      </w:pPr>
    </w:p>
    <w:p w:rsidR="00350D89" w:rsidRPr="00CE00BD" w:rsidRDefault="00350D89" w:rsidP="00350D89">
      <w:pPr>
        <w:pStyle w:val="1"/>
        <w:ind w:firstLine="0"/>
        <w:jc w:val="center"/>
        <w:rPr>
          <w:b/>
        </w:rPr>
      </w:pPr>
      <w:r w:rsidRPr="00CE00BD">
        <w:rPr>
          <w:b/>
        </w:rPr>
        <w:lastRenderedPageBreak/>
        <w:t>Система оценки планируемых результатов.</w:t>
      </w:r>
    </w:p>
    <w:p w:rsidR="00350D89" w:rsidRPr="00CE00BD" w:rsidRDefault="00350D89" w:rsidP="00350D89">
      <w:pPr>
        <w:pStyle w:val="1"/>
        <w:ind w:firstLine="0"/>
        <w:rPr>
          <w:b/>
        </w:rPr>
      </w:pPr>
    </w:p>
    <w:p w:rsidR="00350D89" w:rsidRPr="00CE00BD" w:rsidRDefault="00350D89" w:rsidP="00350D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E00BD">
        <w:rPr>
          <w:rFonts w:ascii="Times New Roman" w:hAnsi="Times New Roman"/>
          <w:b/>
          <w:sz w:val="24"/>
          <w:szCs w:val="24"/>
        </w:rPr>
        <w:t>Форма организации занятий</w:t>
      </w:r>
      <w:r w:rsidRPr="00CE00BD">
        <w:rPr>
          <w:rFonts w:ascii="Times New Roman" w:hAnsi="Times New Roman"/>
          <w:sz w:val="24"/>
          <w:szCs w:val="24"/>
        </w:rPr>
        <w:t xml:space="preserve"> – урок.</w:t>
      </w:r>
    </w:p>
    <w:p w:rsidR="00350D89" w:rsidRPr="00CE00BD" w:rsidRDefault="00350D89" w:rsidP="00350D8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E00BD">
        <w:rPr>
          <w:rFonts w:ascii="Times New Roman" w:hAnsi="Times New Roman"/>
          <w:b/>
          <w:sz w:val="24"/>
          <w:szCs w:val="24"/>
        </w:rPr>
        <w:t>Методы обучения,</w:t>
      </w:r>
      <w:r w:rsidRPr="00CE00BD">
        <w:rPr>
          <w:rFonts w:ascii="Times New Roman" w:hAnsi="Times New Roman"/>
          <w:sz w:val="24"/>
          <w:szCs w:val="24"/>
        </w:rPr>
        <w:t xml:space="preserve"> используемые на уроках музыки:</w:t>
      </w:r>
    </w:p>
    <w:p w:rsidR="00350D89" w:rsidRPr="00DC756F" w:rsidRDefault="00350D89" w:rsidP="00350D8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C756F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DC756F">
        <w:rPr>
          <w:rFonts w:ascii="Times New Roman" w:hAnsi="Times New Roman"/>
          <w:sz w:val="24"/>
          <w:szCs w:val="24"/>
        </w:rPr>
        <w:t xml:space="preserve"> (беседа, сообщение), </w:t>
      </w:r>
    </w:p>
    <w:p w:rsidR="00350D89" w:rsidRPr="00DC756F" w:rsidRDefault="00350D89" w:rsidP="00350D8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C756F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DC756F">
        <w:rPr>
          <w:rFonts w:ascii="Times New Roman" w:hAnsi="Times New Roman"/>
          <w:sz w:val="24"/>
          <w:szCs w:val="24"/>
        </w:rPr>
        <w:t xml:space="preserve"> (использование таблиц, схем и т.д.), </w:t>
      </w:r>
    </w:p>
    <w:p w:rsidR="00350D89" w:rsidRPr="00DC756F" w:rsidRDefault="00350D89" w:rsidP="00350D8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sz w:val="24"/>
          <w:szCs w:val="24"/>
        </w:rPr>
      </w:pPr>
      <w:r w:rsidRPr="00DC756F">
        <w:rPr>
          <w:rFonts w:ascii="Times New Roman" w:hAnsi="Times New Roman"/>
          <w:sz w:val="24"/>
          <w:szCs w:val="24"/>
        </w:rPr>
        <w:t xml:space="preserve">практические, </w:t>
      </w:r>
    </w:p>
    <w:p w:rsidR="00350D89" w:rsidRPr="00DC756F" w:rsidRDefault="00350D89" w:rsidP="00350D8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sz w:val="24"/>
          <w:szCs w:val="24"/>
        </w:rPr>
      </w:pPr>
      <w:r w:rsidRPr="00DC756F">
        <w:rPr>
          <w:rFonts w:ascii="Times New Roman" w:hAnsi="Times New Roman"/>
          <w:sz w:val="24"/>
          <w:szCs w:val="24"/>
        </w:rPr>
        <w:t>метод проблемного обучения,</w:t>
      </w:r>
    </w:p>
    <w:p w:rsidR="00350D89" w:rsidRPr="00CE00BD" w:rsidRDefault="00350D89" w:rsidP="00350D8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00BD">
        <w:rPr>
          <w:rFonts w:ascii="Times New Roman" w:hAnsi="Times New Roman" w:cs="Times New Roman"/>
          <w:sz w:val="24"/>
          <w:szCs w:val="24"/>
        </w:rPr>
        <w:t>методы стимулирования интереса к учению (познавательные игры, учебные дискуссии, создание эмоционально-нравственных ситуаций),</w:t>
      </w:r>
    </w:p>
    <w:p w:rsidR="00350D89" w:rsidRPr="00DC756F" w:rsidRDefault="00350D89" w:rsidP="00350D8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sz w:val="24"/>
          <w:szCs w:val="24"/>
        </w:rPr>
      </w:pPr>
      <w:r w:rsidRPr="00DC756F">
        <w:rPr>
          <w:rFonts w:ascii="Times New Roman" w:hAnsi="Times New Roman"/>
          <w:sz w:val="24"/>
          <w:szCs w:val="24"/>
        </w:rPr>
        <w:t>методы  самоконтроля.</w:t>
      </w:r>
    </w:p>
    <w:p w:rsidR="003D37A6" w:rsidRDefault="003D37A6" w:rsidP="003D37A6">
      <w:pPr>
        <w:pStyle w:val="5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Система оценки</w:t>
      </w: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1 классе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безотметочное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обучение.</w:t>
      </w:r>
    </w:p>
    <w:p w:rsidR="003D37A6" w:rsidRDefault="003D37A6" w:rsidP="003D37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контроля освоения программы: </w:t>
      </w:r>
      <w:r>
        <w:rPr>
          <w:rFonts w:ascii="Times New Roman" w:hAnsi="Times New Roman"/>
          <w:sz w:val="24"/>
          <w:szCs w:val="24"/>
        </w:rPr>
        <w:t>творческая работа, практическая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работа.</w:t>
      </w:r>
    </w:p>
    <w:p w:rsidR="003D37A6" w:rsidRDefault="003D37A6" w:rsidP="003D37A6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>
        <w:rPr>
          <w:rStyle w:val="c0"/>
        </w:rPr>
        <w:t xml:space="preserve">С целью оптимизации учебной деятельности первоклассников используются следующие </w:t>
      </w:r>
      <w:r>
        <w:rPr>
          <w:rStyle w:val="c0"/>
          <w:b/>
        </w:rPr>
        <w:t>формы организации учебного процесса:</w:t>
      </w:r>
      <w:r>
        <w:rPr>
          <w:rStyle w:val="c0"/>
        </w:rPr>
        <w:t xml:space="preserve"> индивидуальные, парные, групповые, а также нетрадиционные формы проведения урока: урок-сказка, урок-экскурсия, урок-игра, урок фантазирования, урок-выставка.</w:t>
      </w:r>
    </w:p>
    <w:p w:rsidR="003D37A6" w:rsidRDefault="003D37A6" w:rsidP="003D37A6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0"/>
        </w:rPr>
        <w:t>     </w:t>
      </w:r>
      <w:r>
        <w:rPr>
          <w:rStyle w:val="c0"/>
        </w:rPr>
        <w:tab/>
        <w:t>Урок является основной формой организации учебного процесса для решения задач данной программы.</w:t>
      </w:r>
    </w:p>
    <w:p w:rsidR="003D37A6" w:rsidRDefault="003D37A6" w:rsidP="003D37A6">
      <w:pPr>
        <w:pStyle w:val="c6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Для реализации познавательной и творческой активности школьника в учебном процессе используются современные </w:t>
      </w:r>
      <w:r>
        <w:rPr>
          <w:b/>
        </w:rPr>
        <w:t>образовательные технологии,</w:t>
      </w:r>
      <w:r>
        <w:t xml:space="preserve"> дающие возможность повышать качество образования, более эффективно использовать учебное время.</w:t>
      </w:r>
    </w:p>
    <w:p w:rsidR="003D37A6" w:rsidRDefault="003D37A6" w:rsidP="003D37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Формами организации контроля и оценки учебной деятельности  являются:</w:t>
      </w:r>
    </w:p>
    <w:p w:rsidR="003D37A6" w:rsidRDefault="003D37A6" w:rsidP="003D37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Предметные:</w:t>
      </w:r>
      <w:r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 xml:space="preserve">- практические работы </w:t>
      </w:r>
      <w:proofErr w:type="gramStart"/>
      <w:r>
        <w:rPr>
          <w:rFonts w:ascii="Times New Roman" w:hAnsi="Times New Roman"/>
          <w:sz w:val="24"/>
          <w:szCs w:val="24"/>
        </w:rPr>
        <w:t>могут</w:t>
      </w:r>
      <w:proofErr w:type="gramEnd"/>
      <w:r>
        <w:rPr>
          <w:rFonts w:ascii="Times New Roman" w:hAnsi="Times New Roman"/>
          <w:sz w:val="24"/>
          <w:szCs w:val="24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3D37A6" w:rsidRDefault="003D37A6" w:rsidP="003D37A6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:</w:t>
      </w:r>
    </w:p>
    <w:p w:rsidR="003D37A6" w:rsidRDefault="003D37A6" w:rsidP="003D37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t61"/>
          <w:rFonts w:eastAsia="Georgia"/>
        </w:rPr>
        <w:t>-</w:t>
      </w:r>
      <w:proofErr w:type="spellStart"/>
      <w:r>
        <w:rPr>
          <w:rStyle w:val="t61"/>
          <w:rFonts w:eastAsia="Georgia"/>
        </w:rPr>
        <w:t>портфолио</w:t>
      </w:r>
      <w:proofErr w:type="spellEnd"/>
      <w:r>
        <w:rPr>
          <w:rStyle w:val="t61"/>
          <w:rFonts w:eastAsia="Georgia"/>
        </w:rPr>
        <w:t xml:space="preserve">; </w:t>
      </w:r>
      <w:r>
        <w:rPr>
          <w:rStyle w:val="t61"/>
          <w:rFonts w:eastAsia="Georgia"/>
        </w:rPr>
        <w:br/>
      </w:r>
      <w:r>
        <w:rPr>
          <w:rFonts w:ascii="Times New Roman" w:hAnsi="Times New Roman"/>
          <w:sz w:val="24"/>
          <w:szCs w:val="24"/>
        </w:rPr>
        <w:t xml:space="preserve">Используются методы обучения: наблюдение, дидактические и ролевые игры, учебные диалоги,  ИКТ. </w:t>
      </w:r>
    </w:p>
    <w:p w:rsidR="003D37A6" w:rsidRDefault="003D37A6" w:rsidP="003D37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ф</w:t>
      </w:r>
      <w:proofErr w:type="gramEnd"/>
      <w:r>
        <w:rPr>
          <w:rFonts w:ascii="Times New Roman" w:hAnsi="Times New Roman"/>
          <w:sz w:val="24"/>
          <w:szCs w:val="24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>
        <w:rPr>
          <w:rFonts w:ascii="Times New Roman" w:hAnsi="Times New Roman"/>
          <w:sz w:val="24"/>
          <w:szCs w:val="24"/>
        </w:rPr>
        <w:t>микрогрупповая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форма (работа в парах),  индивидуальная форма.</w:t>
      </w:r>
    </w:p>
    <w:p w:rsidR="003D37A6" w:rsidRDefault="003D37A6" w:rsidP="003D37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Технологии: здоровье сберегающие, технологии развивающего обучения, проблемное обучение, технология проектной деятельности, игровые технологии</w:t>
      </w:r>
    </w:p>
    <w:p w:rsidR="006E2E09" w:rsidRDefault="006E2E09" w:rsidP="006E2E09">
      <w:pPr>
        <w:tabs>
          <w:tab w:val="left" w:pos="1275"/>
        </w:tabs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37A6" w:rsidRDefault="003D37A6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2E09" w:rsidRPr="00CC1B14" w:rsidRDefault="006E2E09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Календарно </w:t>
      </w:r>
      <w:proofErr w:type="gramStart"/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-т</w:t>
      </w:r>
      <w:proofErr w:type="gramEnd"/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>ематическое планирование</w:t>
      </w:r>
    </w:p>
    <w:p w:rsidR="006E2E09" w:rsidRPr="00CC1B14" w:rsidRDefault="007D294D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музыке</w:t>
      </w:r>
      <w:r w:rsidR="006E2E09">
        <w:rPr>
          <w:rFonts w:ascii="Times New Roman" w:eastAsia="Times New Roman" w:hAnsi="Times New Roman" w:cs="Times New Roman"/>
          <w:b/>
          <w:sz w:val="28"/>
          <w:szCs w:val="28"/>
        </w:rPr>
        <w:t xml:space="preserve"> в 1</w:t>
      </w:r>
      <w:r w:rsidR="006E2E09"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6E2E09" w:rsidRPr="00CC1B14" w:rsidRDefault="006E2E09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(33</w:t>
      </w:r>
      <w:r w:rsidRPr="00CC1B1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часа, 1 час в неделю)</w:t>
      </w:r>
    </w:p>
    <w:p w:rsidR="006E2E09" w:rsidRPr="00CC1B14" w:rsidRDefault="006E2E09" w:rsidP="006E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3"/>
        <w:gridCol w:w="709"/>
        <w:gridCol w:w="1134"/>
        <w:gridCol w:w="992"/>
        <w:gridCol w:w="1847"/>
      </w:tblGrid>
      <w:tr w:rsidR="006E2E09" w:rsidRPr="00CC1B14" w:rsidTr="00D45273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раздела и тем уроков.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Материально-техническое обеспечение</w:t>
            </w:r>
          </w:p>
        </w:tc>
      </w:tr>
      <w:tr w:rsidR="006E2E09" w:rsidRPr="00CC1B14" w:rsidTr="00D45273">
        <w:trPr>
          <w:trHeight w:val="3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09" w:rsidRPr="00CC1B14" w:rsidRDefault="006E2E09" w:rsidP="0095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09" w:rsidRPr="00CC1B14" w:rsidRDefault="006E2E09" w:rsidP="0095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09" w:rsidRPr="00CC1B14" w:rsidRDefault="006E2E09" w:rsidP="0095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E09" w:rsidRPr="00CC1B14" w:rsidRDefault="006E2E09" w:rsidP="0095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E09" w:rsidRPr="00CC1B14" w:rsidTr="00D45273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09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E1E">
              <w:rPr>
                <w:rFonts w:ascii="Times New Roman" w:hAnsi="Times New Roman"/>
                <w:b/>
                <w:bCs/>
                <w:sz w:val="20"/>
                <w:szCs w:val="20"/>
              </w:rPr>
              <w:t>Музыка вокруг нас (16 ч.)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И муза вечная со мной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Хоровод муз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62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Повсюду музыка слышна.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Душа музыки – мелодия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 осени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Сочини мелодию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фонохрестоматия, карандаши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Азбука, азбука каждому нужна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Музыкальная азбука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«Садко». </w:t>
            </w:r>
          </w:p>
          <w:p w:rsidR="00B371DD" w:rsidRPr="00733373" w:rsidRDefault="00B371DD" w:rsidP="00D45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Из русского былинного сказа.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62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242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рабочая тетрадь,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Разыграй песню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D45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Пришло Рождество, начинается  торжество. Родной обычай старины.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Добрый праздник среди зимы.</w:t>
            </w:r>
            <w:r w:rsidRPr="007333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И муза вечная со мной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и ты (17 ч.)</w:t>
            </w:r>
          </w:p>
        </w:tc>
      </w:tr>
      <w:tr w:rsidR="006E2E09" w:rsidRPr="00CC1B14" w:rsidTr="00D45273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733373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Край, в котором ты живешь.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242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Художник, поэт, композитор.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 утра.</w:t>
            </w:r>
          </w:p>
          <w:p w:rsidR="00B371DD" w:rsidRPr="00733373" w:rsidRDefault="00B371DD" w:rsidP="00952E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знаний. </w:t>
            </w:r>
          </w:p>
          <w:p w:rsidR="00B371DD" w:rsidRPr="00733373" w:rsidRDefault="00B371DD" w:rsidP="00952E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 вечера.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Музы не молчали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Разыграй сказку. «Баба Яга» - русская народная сказка.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Мамин праздник.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Презентация, учебник, рабочая тетрадь,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фонохрестоматия</w:t>
            </w:r>
          </w:p>
        </w:tc>
      </w:tr>
      <w:tr w:rsidR="00B371DD" w:rsidRPr="00CC1B14" w:rsidTr="00D45273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3" w:rsidRPr="00733373" w:rsidRDefault="00B371DD" w:rsidP="0073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  <w:r w:rsidR="00733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373"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свой музыкальный инструмент  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733373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3" w:rsidRPr="00CC1B14" w:rsidRDefault="00733373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3" w:rsidRPr="00733373" w:rsidRDefault="00733373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373" w:rsidRPr="00CC1B14" w:rsidRDefault="00733373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373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373" w:rsidRPr="00CC1B14" w:rsidRDefault="007333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3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733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333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«Чудесная лютня» </w:t>
            </w:r>
          </w:p>
          <w:p w:rsidR="00B371DD" w:rsidRPr="00733373" w:rsidRDefault="00B371DD" w:rsidP="00D45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(по алжирской сказке). Звучащие картины.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333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Музыка в цирке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62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733373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Дом, который звучит.</w:t>
            </w:r>
          </w:p>
          <w:p w:rsidR="00B371DD" w:rsidRPr="00733373" w:rsidRDefault="00B371DD" w:rsidP="00952E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333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Опера – сказка </w:t>
            </w:r>
          </w:p>
          <w:p w:rsidR="00B371DD" w:rsidRPr="00733373" w:rsidRDefault="00B371DD" w:rsidP="00952E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333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«Ничего на свете  лучше </w:t>
            </w:r>
            <w:proofErr w:type="gramStart"/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нету</w:t>
            </w:r>
            <w:proofErr w:type="gramEnd"/>
            <w:r w:rsidRPr="0073337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B371DD" w:rsidRPr="00733373" w:rsidRDefault="00B371DD" w:rsidP="0095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B371DD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333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733373" w:rsidRDefault="00B371DD" w:rsidP="00952E4E">
            <w:pPr>
              <w:pStyle w:val="ParagraphStyle"/>
              <w:rPr>
                <w:rFonts w:ascii="Times New Roman" w:hAnsi="Times New Roman" w:cs="Times New Roman"/>
              </w:rPr>
            </w:pPr>
            <w:r w:rsidRPr="00733373">
              <w:rPr>
                <w:rFonts w:ascii="Times New Roman" w:hAnsi="Times New Roman" w:cs="Times New Roman"/>
              </w:rPr>
              <w:t>Афиша.</w:t>
            </w:r>
          </w:p>
          <w:p w:rsidR="00B371DD" w:rsidRPr="00733373" w:rsidRDefault="00B371DD" w:rsidP="00952E4E">
            <w:pPr>
              <w:pStyle w:val="ParagraphStyle"/>
              <w:rPr>
                <w:rFonts w:ascii="Times New Roman" w:hAnsi="Times New Roman" w:cs="Times New Roman"/>
              </w:rPr>
            </w:pPr>
            <w:r w:rsidRPr="00733373">
              <w:rPr>
                <w:rFonts w:ascii="Times New Roman" w:hAnsi="Times New Roman" w:cs="Times New Roman"/>
              </w:rPr>
              <w:t>Программа.</w:t>
            </w:r>
          </w:p>
          <w:p w:rsidR="00B371DD" w:rsidRPr="00733373" w:rsidRDefault="00B371DD" w:rsidP="00D45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373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1DD" w:rsidRPr="00CC1B14" w:rsidRDefault="00B371DD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624252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371D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DD" w:rsidRPr="00CC1B14" w:rsidRDefault="00B371DD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1DD" w:rsidRPr="00CC1B14" w:rsidRDefault="00D45273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Презентация, учебник, рабочая тетрадь, фонохрестоматия</w:t>
            </w:r>
          </w:p>
        </w:tc>
      </w:tr>
      <w:tr w:rsidR="006E2E09" w:rsidRPr="00CC1B14" w:rsidTr="00D4527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09" w:rsidRPr="00CC1B14" w:rsidRDefault="006E2E09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E09" w:rsidRPr="00CC1B14" w:rsidRDefault="006E2E09" w:rsidP="00952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09" w:rsidRPr="00CC1B14" w:rsidRDefault="006E2E09" w:rsidP="00952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Pr="00CC1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09" w:rsidRPr="00CC1B14" w:rsidRDefault="006E2E09" w:rsidP="0095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2E09" w:rsidRDefault="006E2E09" w:rsidP="006E2E09"/>
    <w:p w:rsidR="00D972A6" w:rsidRDefault="00D972A6" w:rsidP="006E2E09"/>
    <w:p w:rsidR="006E2E09" w:rsidRDefault="006E2E09" w:rsidP="006E2E09"/>
    <w:p w:rsidR="006E2E09" w:rsidRDefault="006E2E09" w:rsidP="006E2E09"/>
    <w:p w:rsidR="006E2E09" w:rsidRDefault="006E2E09" w:rsidP="006E2E09"/>
    <w:p w:rsidR="003D37A6" w:rsidRDefault="003D37A6" w:rsidP="006E2E09"/>
    <w:p w:rsidR="003D37A6" w:rsidRDefault="003D37A6" w:rsidP="006E2E09"/>
    <w:p w:rsidR="003D37A6" w:rsidRDefault="003D37A6" w:rsidP="006E2E09"/>
    <w:p w:rsidR="003D37A6" w:rsidRDefault="003D37A6" w:rsidP="006E2E09"/>
    <w:p w:rsidR="003D37A6" w:rsidRDefault="003D37A6" w:rsidP="006E2E09"/>
    <w:p w:rsidR="003D37A6" w:rsidRDefault="003D37A6" w:rsidP="006E2E09"/>
    <w:p w:rsidR="003D37A6" w:rsidRDefault="003D37A6" w:rsidP="006E2E09"/>
    <w:sectPr w:rsidR="003D37A6" w:rsidSect="007D2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6AA6"/>
    <w:multiLevelType w:val="hybridMultilevel"/>
    <w:tmpl w:val="3B6C0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45D46"/>
    <w:multiLevelType w:val="hybridMultilevel"/>
    <w:tmpl w:val="34E4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D0C80"/>
    <w:multiLevelType w:val="hybridMultilevel"/>
    <w:tmpl w:val="5734D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C7941"/>
    <w:multiLevelType w:val="hybridMultilevel"/>
    <w:tmpl w:val="F8BE2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D93B5A"/>
    <w:multiLevelType w:val="hybridMultilevel"/>
    <w:tmpl w:val="75DE2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6544F3"/>
    <w:multiLevelType w:val="hybridMultilevel"/>
    <w:tmpl w:val="CDE0B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E75F5"/>
    <w:multiLevelType w:val="hybridMultilevel"/>
    <w:tmpl w:val="21482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40E0F"/>
    <w:multiLevelType w:val="hybridMultilevel"/>
    <w:tmpl w:val="3112E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1B4FAF"/>
    <w:multiLevelType w:val="hybridMultilevel"/>
    <w:tmpl w:val="46FA7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2E69DA"/>
    <w:multiLevelType w:val="hybridMultilevel"/>
    <w:tmpl w:val="17C66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A7F9F"/>
    <w:multiLevelType w:val="hybridMultilevel"/>
    <w:tmpl w:val="A9605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5289C"/>
    <w:multiLevelType w:val="hybridMultilevel"/>
    <w:tmpl w:val="335E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104910"/>
    <w:multiLevelType w:val="hybridMultilevel"/>
    <w:tmpl w:val="5EDA6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3"/>
  </w:num>
  <w:num w:numId="5">
    <w:abstractNumId w:val="12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2E09"/>
    <w:rsid w:val="001E6CDE"/>
    <w:rsid w:val="00261D4D"/>
    <w:rsid w:val="00350D89"/>
    <w:rsid w:val="003D37A6"/>
    <w:rsid w:val="0050423A"/>
    <w:rsid w:val="00624252"/>
    <w:rsid w:val="006E2E09"/>
    <w:rsid w:val="006F139E"/>
    <w:rsid w:val="00733373"/>
    <w:rsid w:val="007D294D"/>
    <w:rsid w:val="00B371DD"/>
    <w:rsid w:val="00C111E0"/>
    <w:rsid w:val="00D45273"/>
    <w:rsid w:val="00D972A6"/>
    <w:rsid w:val="00E326DC"/>
    <w:rsid w:val="00F6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A6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7A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C1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111E0"/>
  </w:style>
  <w:style w:type="character" w:customStyle="1" w:styleId="c1">
    <w:name w:val="c1"/>
    <w:basedOn w:val="a0"/>
    <w:rsid w:val="00C111E0"/>
  </w:style>
  <w:style w:type="paragraph" w:styleId="a3">
    <w:name w:val="List Paragraph"/>
    <w:basedOn w:val="a"/>
    <w:uiPriority w:val="99"/>
    <w:qFormat/>
    <w:rsid w:val="00E326DC"/>
    <w:pPr>
      <w:spacing w:after="0" w:line="322" w:lineRule="exact"/>
      <w:ind w:left="720" w:right="30" w:firstLine="720"/>
      <w:contextualSpacing/>
      <w:jc w:val="both"/>
    </w:pPr>
    <w:rPr>
      <w:rFonts w:eastAsiaTheme="minorHAnsi"/>
      <w:lang w:eastAsia="en-US"/>
    </w:rPr>
  </w:style>
  <w:style w:type="paragraph" w:customStyle="1" w:styleId="1">
    <w:name w:val="Стиль1"/>
    <w:basedOn w:val="a4"/>
    <w:link w:val="10"/>
    <w:qFormat/>
    <w:rsid w:val="00350D89"/>
    <w:pPr>
      <w:suppressAutoHyphens/>
      <w:ind w:right="30"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Стиль1 Знак"/>
    <w:basedOn w:val="a0"/>
    <w:link w:val="1"/>
    <w:rsid w:val="00350D8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350D89"/>
    <w:pPr>
      <w:spacing w:after="0" w:line="240" w:lineRule="auto"/>
    </w:pPr>
  </w:style>
  <w:style w:type="paragraph" w:customStyle="1" w:styleId="ParagraphStyle">
    <w:name w:val="Paragraph Style"/>
    <w:rsid w:val="00B371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D37A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6">
    <w:name w:val="c6"/>
    <w:basedOn w:val="a"/>
    <w:rsid w:val="003D3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D37A6"/>
  </w:style>
  <w:style w:type="character" w:customStyle="1" w:styleId="t61">
    <w:name w:val="t61"/>
    <w:rsid w:val="003D37A6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5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1610</Words>
  <Characters>9181</Characters>
  <Application>Microsoft Office Word</Application>
  <DocSecurity>0</DocSecurity>
  <Lines>76</Lines>
  <Paragraphs>21</Paragraphs>
  <ScaleCrop>false</ScaleCrop>
  <Company>Hewlett-Packard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2020-09-06T08:33:00Z</dcterms:created>
  <dcterms:modified xsi:type="dcterms:W3CDTF">2021-03-26T03:15:00Z</dcterms:modified>
</cp:coreProperties>
</file>